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081B" w14:textId="3967ABB4" w:rsidR="00012C46" w:rsidRDefault="00012C46" w:rsidP="00012C46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6CF5115" wp14:editId="6B125584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427355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0C7A8" w14:textId="77777777" w:rsidR="00012C46" w:rsidRDefault="00012C46" w:rsidP="00D06108">
      <w:pPr>
        <w:pStyle w:val="a3"/>
        <w:snapToGrid w:val="0"/>
        <w:spacing w:before="100" w:beforeAutospacing="1" w:afterLines="100" w:after="360" w:line="460" w:lineRule="exact"/>
        <w:jc w:val="center"/>
        <w:rPr>
          <w:rFonts w:ascii="Arial" w:eastAsia="華康粗黑體(P)" w:hAnsi="Arial" w:cs="Arial"/>
          <w:w w:val="90"/>
          <w:sz w:val="44"/>
        </w:rPr>
      </w:pPr>
      <w:r>
        <w:rPr>
          <w:rFonts w:ascii="Arial" w:eastAsia="華康粗黑體(P)" w:hAnsi="Arial" w:cs="Arial" w:hint="eastAsia"/>
          <w:w w:val="90"/>
          <w:sz w:val="44"/>
        </w:rPr>
        <w:t>新</w:t>
      </w:r>
      <w:r>
        <w:rPr>
          <w:rFonts w:ascii="Arial" w:eastAsia="華康粗黑體(P)" w:hAnsi="Arial" w:cs="Arial" w:hint="eastAsia"/>
          <w:w w:val="90"/>
          <w:sz w:val="44"/>
        </w:rPr>
        <w:t xml:space="preserve">  </w:t>
      </w:r>
      <w:r>
        <w:rPr>
          <w:rFonts w:ascii="Arial" w:eastAsia="華康粗黑體(P)" w:hAnsi="Arial" w:cs="Arial" w:hint="eastAsia"/>
          <w:w w:val="90"/>
          <w:sz w:val="44"/>
        </w:rPr>
        <w:t>聞</w:t>
      </w:r>
      <w:r>
        <w:rPr>
          <w:rFonts w:ascii="Arial" w:eastAsia="華康粗黑體(P)" w:hAnsi="Arial" w:cs="Arial" w:hint="eastAsia"/>
          <w:w w:val="90"/>
          <w:sz w:val="44"/>
        </w:rPr>
        <w:t xml:space="preserve">  </w:t>
      </w:r>
      <w:r>
        <w:rPr>
          <w:rFonts w:ascii="Arial" w:eastAsia="華康粗黑體(P)" w:hAnsi="Arial" w:cs="Arial" w:hint="eastAsia"/>
          <w:w w:val="90"/>
          <w:sz w:val="44"/>
        </w:rPr>
        <w:t>稿</w:t>
      </w:r>
    </w:p>
    <w:tbl>
      <w:tblPr>
        <w:tblW w:w="86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4500"/>
      </w:tblGrid>
      <w:tr w:rsidR="00012C46" w:rsidRPr="00BA474F" w14:paraId="2196AFB4" w14:textId="77777777" w:rsidTr="001A51AE">
        <w:tc>
          <w:tcPr>
            <w:tcW w:w="4168" w:type="dxa"/>
          </w:tcPr>
          <w:p w14:paraId="3A827AF5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3AB3DF9F" w14:textId="52501F09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發佈日期：</w:t>
            </w:r>
            <w:r w:rsidRPr="00BA474F">
              <w:rPr>
                <w:rFonts w:ascii="Arial" w:eastAsia="華康細圓體" w:hAnsi="Arial" w:cs="Arial"/>
              </w:rPr>
              <w:t>1</w:t>
            </w:r>
            <w:r w:rsidR="006562E8">
              <w:rPr>
                <w:rFonts w:ascii="Arial" w:eastAsia="華康細圓體" w:hAnsi="Arial" w:cs="Arial" w:hint="eastAsia"/>
              </w:rPr>
              <w:t>1</w:t>
            </w:r>
            <w:r w:rsidR="00FF1C94">
              <w:rPr>
                <w:rFonts w:ascii="Arial" w:eastAsia="華康細圓體" w:hAnsi="Arial" w:cs="Arial"/>
              </w:rPr>
              <w:t>2</w:t>
            </w:r>
            <w:r w:rsidRPr="00BA474F">
              <w:rPr>
                <w:rFonts w:ascii="Arial" w:eastAsia="華康細圓體" w:hAnsi="Arial" w:cs="Arial"/>
              </w:rPr>
              <w:t>年</w:t>
            </w:r>
            <w:r w:rsidR="00FF1C94">
              <w:rPr>
                <w:rFonts w:ascii="Arial" w:eastAsia="華康細圓體" w:hAnsi="Arial" w:cs="Arial" w:hint="eastAsia"/>
              </w:rPr>
              <w:t>1</w:t>
            </w:r>
            <w:r w:rsidR="00FF1C94">
              <w:rPr>
                <w:rFonts w:ascii="Arial" w:eastAsia="華康細圓體" w:hAnsi="Arial" w:cs="Arial"/>
              </w:rPr>
              <w:t>1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月</w:t>
            </w:r>
            <w:r w:rsidR="006562E8">
              <w:rPr>
                <w:rFonts w:ascii="Arial" w:eastAsia="華康細圓體" w:hAnsi="Arial" w:cs="Arial" w:hint="eastAsia"/>
              </w:rPr>
              <w:t>2</w:t>
            </w:r>
            <w:r w:rsidR="00FF1C94">
              <w:rPr>
                <w:rFonts w:ascii="Arial" w:eastAsia="華康細圓體" w:hAnsi="Arial" w:cs="Arial"/>
              </w:rPr>
              <w:t>9</w:t>
            </w:r>
            <w:r w:rsidRPr="00BA474F">
              <w:rPr>
                <w:rFonts w:ascii="Arial" w:eastAsia="華康細圓體" w:hAnsi="Arial" w:cs="Arial"/>
              </w:rPr>
              <w:t>日</w:t>
            </w:r>
          </w:p>
        </w:tc>
      </w:tr>
      <w:tr w:rsidR="00012C46" w:rsidRPr="00BA474F" w14:paraId="57713C2C" w14:textId="77777777" w:rsidTr="001A51AE">
        <w:tc>
          <w:tcPr>
            <w:tcW w:w="4168" w:type="dxa"/>
          </w:tcPr>
          <w:p w14:paraId="2CDF572C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0F1FF11A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聯絡人：推廣組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電話</w:t>
            </w:r>
            <w:r w:rsidRPr="00BA474F">
              <w:rPr>
                <w:rFonts w:ascii="Arial" w:eastAsia="華康細圓體" w:hAnsi="Arial" w:cs="Arial"/>
              </w:rPr>
              <w:t>02-2581 7288</w:t>
            </w:r>
          </w:p>
        </w:tc>
      </w:tr>
      <w:tr w:rsidR="00012C46" w:rsidRPr="00BA474F" w14:paraId="1610656F" w14:textId="77777777" w:rsidTr="001A51AE">
        <w:tc>
          <w:tcPr>
            <w:tcW w:w="4168" w:type="dxa"/>
          </w:tcPr>
          <w:p w14:paraId="2E1E59FF" w14:textId="00FA6F93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共</w:t>
            </w:r>
            <w:r w:rsidRPr="00BA474F">
              <w:rPr>
                <w:rFonts w:ascii="Arial" w:eastAsia="華康細圓體" w:hAnsi="Arial" w:cs="Arial"/>
                <w:u w:val="single"/>
              </w:rPr>
              <w:t xml:space="preserve"> </w:t>
            </w:r>
            <w:r w:rsidR="006562E8">
              <w:rPr>
                <w:rFonts w:ascii="Arial" w:eastAsia="華康細圓體" w:hAnsi="Arial" w:cs="Arial" w:hint="eastAsia"/>
                <w:u w:val="single"/>
              </w:rPr>
              <w:t>2</w:t>
            </w:r>
            <w:r w:rsidRPr="00BA474F">
              <w:rPr>
                <w:rFonts w:ascii="Arial" w:eastAsia="華康細圓體" w:hAnsi="Arial" w:cs="Arial"/>
                <w:u w:val="single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頁</w:t>
            </w:r>
          </w:p>
        </w:tc>
        <w:tc>
          <w:tcPr>
            <w:tcW w:w="4500" w:type="dxa"/>
          </w:tcPr>
          <w:p w14:paraId="5D6F68B2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 xml:space="preserve">        </w:t>
            </w:r>
            <w:r w:rsidRPr="00BA474F">
              <w:rPr>
                <w:rFonts w:ascii="Arial" w:eastAsia="華康細圓體" w:hAnsi="Arial" w:cs="Arial"/>
              </w:rPr>
              <w:t>呂秀蘭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 xml:space="preserve">分機　</w:t>
            </w:r>
            <w:r w:rsidRPr="00BA474F">
              <w:rPr>
                <w:rFonts w:ascii="Arial" w:eastAsia="華康細圓體" w:hAnsi="Arial" w:cs="Arial"/>
              </w:rPr>
              <w:t>501</w:t>
            </w:r>
          </w:p>
        </w:tc>
      </w:tr>
    </w:tbl>
    <w:p w14:paraId="0E1014F7" w14:textId="77777777" w:rsidR="00012C46" w:rsidRDefault="00012C46" w:rsidP="00012C46">
      <w:pPr>
        <w:spacing w:line="440" w:lineRule="exact"/>
        <w:jc w:val="both"/>
        <w:rPr>
          <w:rFonts w:ascii="Arial" w:eastAsia="華康中黑體" w:hAnsi="Arial" w:cs="Arial"/>
          <w:sz w:val="28"/>
          <w:szCs w:val="28"/>
        </w:rPr>
      </w:pPr>
    </w:p>
    <w:p w14:paraId="450B1315" w14:textId="77777777" w:rsidR="00FF1C94" w:rsidRDefault="00FF1C94" w:rsidP="005C52B7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F1C94">
        <w:rPr>
          <w:rFonts w:ascii="微軟正黑體" w:eastAsia="微軟正黑體" w:hAnsi="微軟正黑體" w:hint="eastAsia"/>
          <w:b/>
          <w:sz w:val="28"/>
          <w:szCs w:val="28"/>
        </w:rPr>
        <w:t>榮耀40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FF1C94">
        <w:rPr>
          <w:rFonts w:ascii="微軟正黑體" w:eastAsia="微軟正黑體" w:hAnsi="微軟正黑體" w:hint="eastAsia"/>
          <w:b/>
          <w:sz w:val="28"/>
          <w:szCs w:val="28"/>
        </w:rPr>
        <w:t>感恩有你！</w:t>
      </w:r>
    </w:p>
    <w:p w14:paraId="1A00FFB4" w14:textId="057683AE" w:rsidR="00012C46" w:rsidRPr="00FF1C94" w:rsidRDefault="00FF1C94" w:rsidP="00FF1C94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F1C94">
        <w:rPr>
          <w:rFonts w:ascii="微軟正黑體" w:eastAsia="微軟正黑體" w:hAnsi="微軟正黑體" w:hint="eastAsia"/>
          <w:b/>
          <w:sz w:val="28"/>
          <w:szCs w:val="28"/>
        </w:rPr>
        <w:t>12/1投信投顧產業40週年</w:t>
      </w:r>
      <w:r>
        <w:rPr>
          <w:rFonts w:ascii="微軟正黑體" w:eastAsia="微軟正黑體" w:hAnsi="微軟正黑體" w:hint="eastAsia"/>
          <w:b/>
          <w:sz w:val="28"/>
          <w:szCs w:val="28"/>
        </w:rPr>
        <w:t>感恩晚會</w:t>
      </w:r>
      <w:r w:rsidRPr="00FF1C94">
        <w:rPr>
          <w:rFonts w:ascii="微軟正黑體" w:eastAsia="微軟正黑體" w:hAnsi="微軟正黑體" w:hint="eastAsia"/>
          <w:b/>
          <w:sz w:val="28"/>
          <w:szCs w:val="28"/>
        </w:rPr>
        <w:t>重磅登場</w:t>
      </w:r>
    </w:p>
    <w:p w14:paraId="16540E8C" w14:textId="4E841920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="00BB5561">
        <w:rPr>
          <w:rFonts w:ascii="微軟正黑體" w:eastAsia="微軟正黑體" w:hAnsi="微軟正黑體" w:hint="eastAsia"/>
        </w:rPr>
        <w:t>臺</w:t>
      </w:r>
      <w:r w:rsidRPr="00FF1C94">
        <w:rPr>
          <w:rFonts w:ascii="微軟正黑體" w:eastAsia="微軟正黑體" w:hAnsi="微軟正黑體" w:hint="eastAsia"/>
        </w:rPr>
        <w:t>灣投信投顧產業今年雙喜臨門，繼十月份歡慶ETF在</w:t>
      </w:r>
      <w:proofErr w:type="gramStart"/>
      <w:r w:rsidR="00BB5561">
        <w:rPr>
          <w:rFonts w:ascii="微軟正黑體" w:eastAsia="微軟正黑體" w:hAnsi="微軟正黑體" w:hint="eastAsia"/>
        </w:rPr>
        <w:t>臺</w:t>
      </w:r>
      <w:proofErr w:type="gramEnd"/>
      <w:r w:rsidRPr="00FF1C94">
        <w:rPr>
          <w:rFonts w:ascii="微軟正黑體" w:eastAsia="微軟正黑體" w:hAnsi="微軟正黑體" w:hint="eastAsia"/>
        </w:rPr>
        <w:t>20週年大喜，緊接著迎接投信投顧產業</w:t>
      </w:r>
      <w:r w:rsidR="00BB5561">
        <w:rPr>
          <w:rFonts w:ascii="微軟正黑體" w:eastAsia="微軟正黑體" w:hAnsi="微軟正黑體" w:hint="eastAsia"/>
        </w:rPr>
        <w:t>發展</w:t>
      </w:r>
      <w:r w:rsidRPr="00FF1C94">
        <w:rPr>
          <w:rFonts w:ascii="微軟正黑體" w:eastAsia="微軟正黑體" w:hAnsi="微軟正黑體" w:hint="eastAsia"/>
        </w:rPr>
        <w:t>40週年美事，</w:t>
      </w:r>
      <w:r w:rsidR="00BB5561">
        <w:rPr>
          <w:rFonts w:ascii="微軟正黑體" w:eastAsia="微軟正黑體" w:hAnsi="微軟正黑體" w:hint="eastAsia"/>
        </w:rPr>
        <w:t>臺</w:t>
      </w:r>
      <w:r>
        <w:rPr>
          <w:rFonts w:ascii="微軟正黑體" w:eastAsia="微軟正黑體" w:hAnsi="微軟正黑體" w:hint="eastAsia"/>
        </w:rPr>
        <w:t>灣境內投信投顧業</w:t>
      </w:r>
      <w:r w:rsidRPr="00FF1C94">
        <w:rPr>
          <w:rFonts w:ascii="微軟正黑體" w:eastAsia="微軟正黑體" w:hAnsi="微軟正黑體" w:hint="eastAsia"/>
        </w:rPr>
        <w:t>資產管理規模突破新臺幣9兆元大關，</w:t>
      </w:r>
      <w:r>
        <w:rPr>
          <w:rFonts w:ascii="微軟正黑體" w:eastAsia="微軟正黑體" w:hAnsi="微軟正黑體" w:hint="eastAsia"/>
        </w:rPr>
        <w:t>加計國人持有境外基金資產更達12兆元巔峰</w:t>
      </w:r>
      <w:r w:rsidRPr="00FF1C94">
        <w:rPr>
          <w:rFonts w:ascii="微軟正黑體" w:eastAsia="微軟正黑體" w:hAnsi="微軟正黑體" w:hint="eastAsia"/>
        </w:rPr>
        <w:t>，</w:t>
      </w:r>
      <w:proofErr w:type="gramStart"/>
      <w:r w:rsidRPr="00FF1C94">
        <w:rPr>
          <w:rFonts w:ascii="微軟正黑體" w:eastAsia="微軟正黑體" w:hAnsi="微軟正黑體" w:hint="eastAsia"/>
        </w:rPr>
        <w:t>立下傲人</w:t>
      </w:r>
      <w:proofErr w:type="gramEnd"/>
      <w:r w:rsidRPr="00FF1C94">
        <w:rPr>
          <w:rFonts w:ascii="微軟正黑體" w:eastAsia="微軟正黑體" w:hAnsi="微軟正黑體" w:hint="eastAsia"/>
        </w:rPr>
        <w:t>里程碑，</w:t>
      </w:r>
      <w:proofErr w:type="gramStart"/>
      <w:r w:rsidRPr="00FF1C94">
        <w:rPr>
          <w:rFonts w:ascii="微軟正黑體" w:eastAsia="微軟正黑體" w:hAnsi="微軟正黑體" w:hint="eastAsia"/>
        </w:rPr>
        <w:t>可說是全體</w:t>
      </w:r>
      <w:proofErr w:type="gramEnd"/>
      <w:r w:rsidRPr="00FF1C94">
        <w:rPr>
          <w:rFonts w:ascii="微軟正黑體" w:eastAsia="微軟正黑體" w:hAnsi="微軟正黑體" w:hint="eastAsia"/>
        </w:rPr>
        <w:t>同業</w:t>
      </w:r>
      <w:r w:rsidR="00BB5561">
        <w:rPr>
          <w:rFonts w:ascii="微軟正黑體" w:eastAsia="微軟正黑體" w:hAnsi="微軟正黑體" w:hint="eastAsia"/>
        </w:rPr>
        <w:t>及從業</w:t>
      </w:r>
      <w:r w:rsidRPr="00FF1C94">
        <w:rPr>
          <w:rFonts w:ascii="微軟正黑體" w:eastAsia="微軟正黑體" w:hAnsi="微軟正黑體" w:hint="eastAsia"/>
        </w:rPr>
        <w:t>人員的榮耀與驕傲。為感謝全體夢想家們多年來的付出與努力，投信投顧公會將於12月1日本週五晚間六時三十分，假中正紀念堂演藝廳，盛大舉辦 「投信投顧產業40週年感恩晚會」，邀集主管機關、公會歷屆理事長以及業界先進等貴賓，齊聚一堂，共享這份光輝榮耀，並發願再創下一個光彩輝煌40年。</w:t>
      </w:r>
    </w:p>
    <w:p w14:paraId="31BED439" w14:textId="77777777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</w:p>
    <w:p w14:paraId="00E04D80" w14:textId="2E8D2403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FF1C94">
        <w:rPr>
          <w:rFonts w:ascii="微軟正黑體" w:eastAsia="微軟正黑體" w:hAnsi="微軟正黑體" w:hint="eastAsia"/>
        </w:rPr>
        <w:t>回顧臺灣投信投顧產業發展40年，第一個20 年，自1983年至2003 年，從無到有、從封閉到開放，從</w:t>
      </w:r>
      <w:r w:rsidR="00BB5561">
        <w:rPr>
          <w:rFonts w:ascii="微軟正黑體" w:eastAsia="微軟正黑體" w:hAnsi="微軟正黑體" w:hint="eastAsia"/>
        </w:rPr>
        <w:t>單純投資</w:t>
      </w:r>
      <w:r w:rsidRPr="00FF1C94">
        <w:rPr>
          <w:rFonts w:ascii="微軟正黑體" w:eastAsia="微軟正黑體" w:hAnsi="微軟正黑體" w:hint="eastAsia"/>
        </w:rPr>
        <w:t>國內</w:t>
      </w:r>
      <w:r w:rsidR="00BB5561">
        <w:rPr>
          <w:rFonts w:ascii="微軟正黑體" w:eastAsia="微軟正黑體" w:hAnsi="微軟正黑體" w:hint="eastAsia"/>
        </w:rPr>
        <w:t>到全球投資佈局</w:t>
      </w:r>
      <w:r w:rsidRPr="00FF1C94">
        <w:rPr>
          <w:rFonts w:ascii="微軟正黑體" w:eastAsia="微軟正黑體" w:hAnsi="微軟正黑體" w:hint="eastAsia"/>
        </w:rPr>
        <w:t>；第二個20 年，自2003 年到2023 年，正是</w:t>
      </w:r>
      <w:r w:rsidR="00BB5561" w:rsidRPr="00625F81">
        <w:rPr>
          <w:rFonts w:ascii="微軟正黑體" w:eastAsia="微軟正黑體" w:hAnsi="微軟正黑體" w:hint="eastAsia"/>
        </w:rPr>
        <w:t>各類型</w:t>
      </w:r>
      <w:r w:rsidRPr="00625F81">
        <w:rPr>
          <w:rFonts w:ascii="微軟正黑體" w:eastAsia="微軟正黑體" w:hAnsi="微軟正黑體" w:hint="eastAsia"/>
        </w:rPr>
        <w:t>ETF</w:t>
      </w:r>
      <w:r w:rsidR="00BB5561" w:rsidRPr="00625F81">
        <w:rPr>
          <w:rFonts w:ascii="微軟正黑體" w:eastAsia="微軟正黑體" w:hAnsi="微軟正黑體" w:hint="eastAsia"/>
        </w:rPr>
        <w:t>、多重資產型基金、E</w:t>
      </w:r>
      <w:r w:rsidR="00BB5561" w:rsidRPr="00625F81">
        <w:rPr>
          <w:rFonts w:ascii="微軟正黑體" w:eastAsia="微軟正黑體" w:hAnsi="微軟正黑體"/>
        </w:rPr>
        <w:t>SG</w:t>
      </w:r>
      <w:r w:rsidR="00BB5561" w:rsidRPr="00625F81">
        <w:rPr>
          <w:rFonts w:ascii="微軟正黑體" w:eastAsia="微軟正黑體" w:hAnsi="微軟正黑體" w:hint="eastAsia"/>
        </w:rPr>
        <w:t>基金等商品</w:t>
      </w:r>
      <w:r w:rsidRPr="00625F81">
        <w:rPr>
          <w:rFonts w:ascii="微軟正黑體" w:eastAsia="微軟正黑體" w:hAnsi="微軟正黑體" w:hint="eastAsia"/>
        </w:rPr>
        <w:t>發展與崛起的重要階段，</w:t>
      </w:r>
      <w:r w:rsidR="00BB5561" w:rsidRPr="00625F81">
        <w:rPr>
          <w:rFonts w:ascii="微軟正黑體" w:eastAsia="微軟正黑體" w:hAnsi="微軟正黑體" w:hint="eastAsia"/>
        </w:rPr>
        <w:t>臺灣的基金</w:t>
      </w:r>
      <w:r w:rsidRPr="00625F81">
        <w:rPr>
          <w:rFonts w:ascii="微軟正黑體" w:eastAsia="微軟正黑體" w:hAnsi="微軟正黑體" w:hint="eastAsia"/>
        </w:rPr>
        <w:t>市場走向</w:t>
      </w:r>
      <w:r w:rsidR="00BB5561" w:rsidRPr="00625F81">
        <w:rPr>
          <w:rFonts w:ascii="微軟正黑體" w:eastAsia="微軟正黑體" w:hAnsi="微軟正黑體" w:hint="eastAsia"/>
        </w:rPr>
        <w:t>多元、創新的康莊大道</w:t>
      </w:r>
      <w:r w:rsidRPr="00625F81">
        <w:rPr>
          <w:rFonts w:ascii="微軟正黑體" w:eastAsia="微軟正黑體" w:hAnsi="微軟正黑體" w:hint="eastAsia"/>
        </w:rPr>
        <w:t>。</w:t>
      </w:r>
    </w:p>
    <w:p w14:paraId="3809E338" w14:textId="77777777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</w:p>
    <w:p w14:paraId="6E5EAC44" w14:textId="46F812C7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FF1C94">
        <w:rPr>
          <w:rFonts w:ascii="微軟正黑體" w:eastAsia="微軟正黑體" w:hAnsi="微軟正黑體" w:hint="eastAsia"/>
        </w:rPr>
        <w:t>投信投顧產業從最初的摸索，進入市場挑戰的成長時期，發展至今日已然成熟的產業，邁向40週年，意味著開啟另一個新篇章。本週五即將重磅登場的「投信投顧產業40週年感恩晚會」，是一場融合感恩、傳承、</w:t>
      </w:r>
      <w:proofErr w:type="gramStart"/>
      <w:r w:rsidRPr="00FF1C94">
        <w:rPr>
          <w:rFonts w:ascii="微軟正黑體" w:eastAsia="微軟正黑體" w:hAnsi="微軟正黑體" w:hint="eastAsia"/>
        </w:rPr>
        <w:t>創變</w:t>
      </w:r>
      <w:proofErr w:type="gramEnd"/>
      <w:r w:rsidRPr="00FF1C94">
        <w:rPr>
          <w:rFonts w:ascii="微軟正黑體" w:eastAsia="微軟正黑體" w:hAnsi="微軟正黑體" w:hint="eastAsia"/>
        </w:rPr>
        <w:t>、永續的慶典，希望藉此向與會人士傳達，在過去一萬四千多</w:t>
      </w:r>
      <w:proofErr w:type="gramStart"/>
      <w:r w:rsidRPr="00FF1C94">
        <w:rPr>
          <w:rFonts w:ascii="微軟正黑體" w:eastAsia="微軟正黑體" w:hAnsi="微軟正黑體" w:hint="eastAsia"/>
        </w:rPr>
        <w:t>個</w:t>
      </w:r>
      <w:proofErr w:type="gramEnd"/>
      <w:r w:rsidRPr="00FF1C94">
        <w:rPr>
          <w:rFonts w:ascii="微軟正黑體" w:eastAsia="微軟正黑體" w:hAnsi="微軟正黑體" w:hint="eastAsia"/>
        </w:rPr>
        <w:t>日子，每一步的艱辛和每一個考驗，皆已轉化為未來前行的動力，並鼓勵所有同業先進，攜手共譜下一個璀璨40年。</w:t>
      </w:r>
    </w:p>
    <w:p w14:paraId="4103989A" w14:textId="77777777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</w:p>
    <w:p w14:paraId="42021500" w14:textId="1E01C74E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 xml:space="preserve">　　</w:t>
      </w:r>
      <w:r w:rsidRPr="00FF1C94">
        <w:rPr>
          <w:rFonts w:ascii="微軟正黑體" w:eastAsia="微軟正黑體" w:hAnsi="微軟正黑體" w:hint="eastAsia"/>
        </w:rPr>
        <w:t>本次感恩晚會表演節目卡司陣容充滿亮點巧思，不僅集結</w:t>
      </w:r>
      <w:proofErr w:type="gramStart"/>
      <w:r w:rsidRPr="00FF1C94">
        <w:rPr>
          <w:rFonts w:ascii="微軟正黑體" w:eastAsia="微軟正黑體" w:hAnsi="微軟正黑體" w:hint="eastAsia"/>
        </w:rPr>
        <w:t>金鐘跨界</w:t>
      </w:r>
      <w:proofErr w:type="gramEnd"/>
      <w:r w:rsidRPr="00FF1C94">
        <w:rPr>
          <w:rFonts w:ascii="微軟正黑體" w:eastAsia="微軟正黑體" w:hAnsi="微軟正黑體" w:hint="eastAsia"/>
        </w:rPr>
        <w:t>小提琴演奏家康妮媚，還有曾連續5年蟬聯全國鄉土歌謠冠軍的希</w:t>
      </w:r>
      <w:proofErr w:type="gramStart"/>
      <w:r w:rsidRPr="00FF1C94">
        <w:rPr>
          <w:rFonts w:ascii="微軟正黑體" w:eastAsia="微軟正黑體" w:hAnsi="微軟正黑體" w:hint="eastAsia"/>
        </w:rPr>
        <w:t>娜</w:t>
      </w:r>
      <w:proofErr w:type="gramEnd"/>
      <w:r w:rsidRPr="00FF1C94">
        <w:rPr>
          <w:rFonts w:ascii="微軟正黑體" w:eastAsia="微軟正黑體" w:hAnsi="微軟正黑體" w:hint="eastAsia"/>
        </w:rPr>
        <w:t>巴嵐國小合唱團，以及在主持、歌唱方面皆有亮眼成績的雙棲歌唱天</w:t>
      </w:r>
      <w:proofErr w:type="gramStart"/>
      <w:r w:rsidRPr="00FF1C94">
        <w:rPr>
          <w:rFonts w:ascii="微軟正黑體" w:eastAsia="微軟正黑體" w:hAnsi="微軟正黑體" w:hint="eastAsia"/>
        </w:rPr>
        <w:t>后</w:t>
      </w:r>
      <w:proofErr w:type="gramEnd"/>
      <w:r w:rsidRPr="00FF1C94">
        <w:rPr>
          <w:rFonts w:ascii="微軟正黑體" w:eastAsia="微軟正黑體" w:hAnsi="微軟正黑體" w:hint="eastAsia"/>
        </w:rPr>
        <w:t>郭靜，將帶來一場驚</w:t>
      </w:r>
      <w:proofErr w:type="gramStart"/>
      <w:r w:rsidRPr="00FF1C94">
        <w:rPr>
          <w:rFonts w:ascii="微軟正黑體" w:eastAsia="微軟正黑體" w:hAnsi="微軟正黑體" w:hint="eastAsia"/>
        </w:rPr>
        <w:t>艷</w:t>
      </w:r>
      <w:proofErr w:type="gramEnd"/>
      <w:r w:rsidRPr="00FF1C94">
        <w:rPr>
          <w:rFonts w:ascii="微軟正黑體" w:eastAsia="微軟正黑體" w:hAnsi="微軟正黑體" w:hint="eastAsia"/>
        </w:rPr>
        <w:t>動人的樂音饗宴。</w:t>
      </w:r>
    </w:p>
    <w:p w14:paraId="64EC7EA9" w14:textId="77777777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</w:p>
    <w:p w14:paraId="5FC3F52E" w14:textId="6EB31D90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FF1C94">
        <w:rPr>
          <w:rFonts w:ascii="微軟正黑體" w:eastAsia="微軟正黑體" w:hAnsi="微軟正黑體" w:hint="eastAsia"/>
        </w:rPr>
        <w:t>投信投顧公會理事長劉宗聖表示，過去10 年間，臺灣投信投顧產業交出多張漂亮成績單，包括ETF 規模大躍進、定期定額成全民理財運動、金融商品持續創新多元化、開放私募股權基金，以及全權委託投資業務蓬勃發展等不勝枚舉，並持續締造多項新紀錄。</w:t>
      </w:r>
    </w:p>
    <w:p w14:paraId="7BA1D31A" w14:textId="77777777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</w:p>
    <w:p w14:paraId="0A2C9425" w14:textId="05B4D09A" w:rsidR="00FF1C94" w:rsidRPr="00FF1C94" w:rsidRDefault="00FF1C94" w:rsidP="00FF1C94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r w:rsidRPr="00FF1C94">
        <w:rPr>
          <w:rFonts w:ascii="微軟正黑體" w:eastAsia="微軟正黑體" w:hAnsi="微軟正黑體" w:hint="eastAsia"/>
        </w:rPr>
        <w:t>作為引領投信投顧產業的重要舵手，投信投顧公會不斷加速永續與創新轉型，近年以「數位化」、「ESG 永續發展」、「促進國際交流」、「提升創新能力」、「深耕臺灣資本市場」等五大策略為主軸，協助帶動臺灣資本市場不斷成長，劉宗聖歡迎所有先進們踴躍參與這場年度盛事，以身為</w:t>
      </w:r>
      <w:r w:rsidR="00BB5561">
        <w:rPr>
          <w:rFonts w:ascii="微軟正黑體" w:eastAsia="微軟正黑體" w:hAnsi="微軟正黑體" w:hint="eastAsia"/>
        </w:rPr>
        <w:t>臺</w:t>
      </w:r>
      <w:r w:rsidRPr="00FF1C94">
        <w:rPr>
          <w:rFonts w:ascii="微軟正黑體" w:eastAsia="微軟正黑體" w:hAnsi="微軟正黑體" w:hint="eastAsia"/>
        </w:rPr>
        <w:t>灣資產管理業的</w:t>
      </w:r>
      <w:proofErr w:type="gramStart"/>
      <w:r w:rsidRPr="00FF1C94">
        <w:rPr>
          <w:rFonts w:ascii="微軟正黑體" w:eastAsia="微軟正黑體" w:hAnsi="微軟正黑體" w:hint="eastAsia"/>
        </w:rPr>
        <w:t>一</w:t>
      </w:r>
      <w:proofErr w:type="gramEnd"/>
      <w:r w:rsidRPr="00FF1C94">
        <w:rPr>
          <w:rFonts w:ascii="微軟正黑體" w:eastAsia="微軟正黑體" w:hAnsi="微軟正黑體" w:hint="eastAsia"/>
        </w:rPr>
        <w:t>份子為榮，持續壯大投信投顧產業，為</w:t>
      </w:r>
      <w:r w:rsidR="00BB5561">
        <w:rPr>
          <w:rFonts w:ascii="微軟正黑體" w:eastAsia="微軟正黑體" w:hAnsi="微軟正黑體" w:hint="eastAsia"/>
        </w:rPr>
        <w:t>臺</w:t>
      </w:r>
      <w:r w:rsidRPr="00FF1C94">
        <w:rPr>
          <w:rFonts w:ascii="微軟正黑體" w:eastAsia="微軟正黑體" w:hAnsi="微軟正黑體" w:hint="eastAsia"/>
        </w:rPr>
        <w:t>灣所有投資大眾累積財富、把關權益而努力。</w:t>
      </w:r>
    </w:p>
    <w:p w14:paraId="244001BE" w14:textId="77777777" w:rsidR="00FF1C94" w:rsidRDefault="00FF1C94" w:rsidP="005C52B7">
      <w:pPr>
        <w:spacing w:line="440" w:lineRule="exact"/>
        <w:jc w:val="center"/>
        <w:rPr>
          <w:rFonts w:ascii="微軟正黑體" w:eastAsia="微軟正黑體" w:hAnsi="微軟正黑體"/>
        </w:rPr>
      </w:pPr>
    </w:p>
    <w:p w14:paraId="47A9ED06" w14:textId="07ECD8A6" w:rsidR="005C52B7" w:rsidRPr="002113A5" w:rsidRDefault="005C52B7" w:rsidP="005C52B7">
      <w:pPr>
        <w:spacing w:line="440" w:lineRule="exact"/>
        <w:jc w:val="center"/>
        <w:rPr>
          <w:rFonts w:ascii="微軟正黑體" w:eastAsia="微軟正黑體" w:hAnsi="微軟正黑體"/>
        </w:rPr>
      </w:pPr>
      <w:r w:rsidRPr="002113A5">
        <w:rPr>
          <w:rFonts w:ascii="微軟正黑體" w:eastAsia="微軟正黑體" w:hAnsi="微軟正黑體" w:hint="eastAsia"/>
        </w:rPr>
        <w:t>###</w:t>
      </w:r>
    </w:p>
    <w:sectPr w:rsidR="005C52B7" w:rsidRPr="002113A5" w:rsidSect="00F417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8EE6" w14:textId="77777777" w:rsidR="00B651B4" w:rsidRDefault="00B651B4" w:rsidP="00031789">
      <w:r>
        <w:separator/>
      </w:r>
    </w:p>
  </w:endnote>
  <w:endnote w:type="continuationSeparator" w:id="0">
    <w:p w14:paraId="29F39091" w14:textId="77777777" w:rsidR="00B651B4" w:rsidRDefault="00B651B4" w:rsidP="000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C302" w14:textId="77777777" w:rsidR="00B651B4" w:rsidRDefault="00B651B4" w:rsidP="00031789">
      <w:r>
        <w:separator/>
      </w:r>
    </w:p>
  </w:footnote>
  <w:footnote w:type="continuationSeparator" w:id="0">
    <w:p w14:paraId="098EA500" w14:textId="77777777" w:rsidR="00B651B4" w:rsidRDefault="00B651B4" w:rsidP="0003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8"/>
    <w:rsid w:val="00012C46"/>
    <w:rsid w:val="00031789"/>
    <w:rsid w:val="000632E8"/>
    <w:rsid w:val="00063365"/>
    <w:rsid w:val="00145E1A"/>
    <w:rsid w:val="001E1A74"/>
    <w:rsid w:val="001E3CAA"/>
    <w:rsid w:val="002113A5"/>
    <w:rsid w:val="002324B7"/>
    <w:rsid w:val="00290CC7"/>
    <w:rsid w:val="00300DB8"/>
    <w:rsid w:val="003667C6"/>
    <w:rsid w:val="003C650E"/>
    <w:rsid w:val="00412E77"/>
    <w:rsid w:val="004635FF"/>
    <w:rsid w:val="00487258"/>
    <w:rsid w:val="005C52B7"/>
    <w:rsid w:val="005D2A64"/>
    <w:rsid w:val="0061648A"/>
    <w:rsid w:val="00625F81"/>
    <w:rsid w:val="006333BE"/>
    <w:rsid w:val="00646211"/>
    <w:rsid w:val="00652C3E"/>
    <w:rsid w:val="006562E8"/>
    <w:rsid w:val="006D740F"/>
    <w:rsid w:val="00710308"/>
    <w:rsid w:val="00713B67"/>
    <w:rsid w:val="00746E7F"/>
    <w:rsid w:val="00845258"/>
    <w:rsid w:val="00870AA3"/>
    <w:rsid w:val="009E1AD8"/>
    <w:rsid w:val="00A10801"/>
    <w:rsid w:val="00A77289"/>
    <w:rsid w:val="00B651B4"/>
    <w:rsid w:val="00BB5561"/>
    <w:rsid w:val="00C375F6"/>
    <w:rsid w:val="00C5124B"/>
    <w:rsid w:val="00C61A63"/>
    <w:rsid w:val="00CE317C"/>
    <w:rsid w:val="00D06108"/>
    <w:rsid w:val="00D371F6"/>
    <w:rsid w:val="00D50D0A"/>
    <w:rsid w:val="00D61CC5"/>
    <w:rsid w:val="00D834F0"/>
    <w:rsid w:val="00D864C6"/>
    <w:rsid w:val="00E25975"/>
    <w:rsid w:val="00E863B7"/>
    <w:rsid w:val="00EB0C28"/>
    <w:rsid w:val="00EB7204"/>
    <w:rsid w:val="00F12245"/>
    <w:rsid w:val="00F4176B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C124F"/>
  <w15:chartTrackingRefBased/>
  <w15:docId w15:val="{477FA0F6-E075-49BC-90AB-A6A8B6A8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2C4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12C46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99"/>
    <w:qFormat/>
    <w:rsid w:val="00012C46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12E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3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E3CAA"/>
    <w:rPr>
      <w:rFonts w:ascii="細明體" w:eastAsia="細明體" w:hAnsi="細明體" w:cs="細明體"/>
      <w:kern w:val="0"/>
      <w:szCs w:val="24"/>
    </w:rPr>
  </w:style>
  <w:style w:type="character" w:styleId="a6">
    <w:name w:val="Emphasis"/>
    <w:basedOn w:val="a0"/>
    <w:uiPriority w:val="20"/>
    <w:qFormat/>
    <w:rsid w:val="001E3CAA"/>
    <w:rPr>
      <w:i/>
      <w:iCs/>
    </w:rPr>
  </w:style>
  <w:style w:type="paragraph" w:styleId="a7">
    <w:name w:val="header"/>
    <w:basedOn w:val="a"/>
    <w:link w:val="a8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178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17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投信投顧公會 陳湘文</dc:creator>
  <cp:keywords/>
  <dc:description/>
  <cp:lastModifiedBy>承芳 吳</cp:lastModifiedBy>
  <cp:revision>2</cp:revision>
  <dcterms:created xsi:type="dcterms:W3CDTF">2023-11-29T07:03:00Z</dcterms:created>
  <dcterms:modified xsi:type="dcterms:W3CDTF">2023-11-29T07:03:00Z</dcterms:modified>
</cp:coreProperties>
</file>