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58664" w14:textId="01690114" w:rsidR="00CB66D6" w:rsidRDefault="00D32A3C" w:rsidP="00D6390F">
      <w:pPr>
        <w:jc w:val="center"/>
        <w:rPr>
          <w:rFonts w:ascii="微軟正黑體" w:eastAsia="微軟正黑體" w:hAnsi="微軟正黑體"/>
          <w:b/>
          <w:color w:val="000000" w:themeColor="text1"/>
          <w:sz w:val="36"/>
          <w:szCs w:val="36"/>
        </w:rPr>
      </w:pPr>
      <w:r>
        <w:rPr>
          <w:rFonts w:ascii="微軟正黑體" w:eastAsia="微軟正黑體" w:hAnsi="微軟正黑體" w:hint="eastAsia"/>
          <w:b/>
          <w:color w:val="000000" w:themeColor="text1"/>
          <w:sz w:val="36"/>
          <w:szCs w:val="36"/>
        </w:rPr>
        <w:t xml:space="preserve">　</w:t>
      </w:r>
      <w:r w:rsidR="002C1B11">
        <w:rPr>
          <w:rFonts w:ascii="微軟正黑體" w:eastAsia="微軟正黑體" w:hAnsi="微軟正黑體" w:hint="eastAsia"/>
          <w:b/>
          <w:color w:val="000000" w:themeColor="text1"/>
          <w:sz w:val="36"/>
          <w:szCs w:val="36"/>
        </w:rPr>
        <w:t>AI投資熱潮與企業獲利推動8月股市反彈</w:t>
      </w:r>
    </w:p>
    <w:p w14:paraId="4B44F8D9" w14:textId="77777777" w:rsidR="00512403" w:rsidRPr="00512403" w:rsidRDefault="00512403" w:rsidP="00D6390F">
      <w:pPr>
        <w:jc w:val="center"/>
        <w:rPr>
          <w:rFonts w:ascii="微軟正黑體" w:eastAsia="微軟正黑體" w:hAnsi="微軟正黑體"/>
          <w:b/>
          <w:color w:val="000000" w:themeColor="text1"/>
          <w:sz w:val="16"/>
          <w:szCs w:val="16"/>
        </w:rPr>
      </w:pPr>
    </w:p>
    <w:p w14:paraId="6C0641D9" w14:textId="77777777" w:rsidR="00512403" w:rsidRPr="00512403" w:rsidRDefault="00512403" w:rsidP="00512403">
      <w:pPr>
        <w:jc w:val="center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512403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邱顯比 台灣大學財務金融學系(所)名譽教授</w:t>
      </w:r>
    </w:p>
    <w:p w14:paraId="1E8E15D4" w14:textId="0304D905" w:rsidR="002205E0" w:rsidRDefault="002205E0" w:rsidP="00512403">
      <w:pPr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512403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</w:t>
      </w:r>
      <w:r w:rsidR="00512403" w:rsidRPr="00512403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葉銀華 陽明交通大學資管與財金系教授</w:t>
      </w:r>
      <w:r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 xml:space="preserve">        </w:t>
      </w:r>
    </w:p>
    <w:p w14:paraId="3DCA6603" w14:textId="7335318C" w:rsidR="002C1B11" w:rsidRDefault="002C1B11" w:rsidP="002C1B11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2026年8月全球金融市場在兩股力量下拉扯前進，一方面AI投資熱潮與企業獲利支撐股市，另一方面美伊衝突再起，油價上漲與通膨疑慮使全球債券</w:t>
      </w:r>
      <w:proofErr w:type="gramStart"/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殖</w:t>
      </w:r>
      <w:proofErr w:type="gramEnd"/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利率再度走高</w:t>
      </w:r>
      <w:r w:rsidR="00276C69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AI題材依舊支撐美國科技股，但漲勢已不再集中於少數大型科技公司，軟體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生</w:t>
      </w:r>
      <w:r w:rsidR="00E94A2F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技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等產業亦開始接棒，市場廣度有所改善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那斯達克指數全月上漲3.93%，創2021年以來最佳8月表現，今年以來累計上漲13.46%；標普500指數8月上漲2.62%，今年以來累計上漲12.28%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日本日經225指數(3.03%)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東證</w:t>
      </w:r>
      <w:proofErr w:type="spellStart"/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Topix</w:t>
      </w:r>
      <w:proofErr w:type="spellEnd"/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指數(3.82%)，中國上證指數(4.02%)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深圳成指(3.21%)，MSCI新興市場指數(3.4%)也有不錯的表現，MSCI世界指數則上漲2.7%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商品方面WTI原油全月上漲逾20%，布蘭特原油每桶重新站上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9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0美元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黃金受美元偏弱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政府債務與貨幣貶值交易推動，8月大幅反彈約10%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35276B68" w14:textId="202022CE" w:rsidR="002C1B11" w:rsidRDefault="002C1B11" w:rsidP="00276C69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台股在7月大幅修正後</w:t>
      </w:r>
      <w:r w:rsidR="00E94A2F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8月展開強勁反彈，加權股價指數月底收在46,128點，單月上漲3,009點，漲幅6.98%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市場動能仍來自AI與半導體產業，美國科技股走強帶動資金重新回流電子權值股，台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積電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聯發科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鴻海等大型股扮演穩定指數的重要角色</w:t>
      </w:r>
      <w:r w:rsidR="009F2C3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不過8月行情並非全面普漲，指數快速收復失土後，月中開始進入高檔震盪，資金由大型電子股逐步擴散至AI伺服器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光通訊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PCB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記憶體及部分傳產族群，市場結構呈現明顯輪動</w:t>
      </w:r>
      <w:r w:rsidR="009F2C3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9F2C3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另一方面，外資回流亦推升新台幣，8月新台幣兌美元升值1.98%，形成股匯雙漲格局</w:t>
      </w:r>
      <w:r w:rsidR="009F2C3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618A54F7" w14:textId="565BBC00" w:rsidR="009F2C3D" w:rsidRDefault="009F2C3D" w:rsidP="00276C69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8月台股基金大幅反彈，333檔基金平均報酬率16.51%，超過加權股價報酬指數(7.13%)達9.38%之多，一掃前兩個月遜於大盤的悶氣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其中282檔(占比84.68%)擊敗大盤，329檔(占比98.80%)正報酬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各子類報酬率依序為中小型(24.01%)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科技類(21.55%)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上櫃股票型(21.32%)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中概股型(21.31%)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一般股票型(19.71%)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主動式ETF(16.22%)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價值型(14.14%)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一般型ETF(7.87%)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綜合6至8月的過去3個月績效，台股基金平均報酬率-0.28%，遜於大盤</w:t>
      </w:r>
      <w:r w:rsidR="00E94A2F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4.36%</w:t>
      </w:r>
      <w:r w:rsidR="00E94A2F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)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，只有20.99%基金擊敗大盤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從年初到8月底，297檔基金繳出77.57%亮眼的平均報酬率，超過加權股價報酬指數(61.59%)達16%之多，主動型的子類如中小型(102.77%)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中概股型(91.89%)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一般股票型(84.77%)更超越指數20%以上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台股基金過去12個月平均beta值1.19，過去24個月平均beta值1.</w:t>
      </w:r>
      <w:r w:rsidR="000C155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19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，系統風險高於大盤，因此在股市上漲時超越大盤，股市下跌時遜於大盤是可理解的，尤其是主動型基金beta值又高於全體台股基金平均，例如最大子類一般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股票型基金過去12個月平均beta值1.32，放大大盤波動的效果又更大了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只是台股基金的超額報酬(損失)無法被beta值完全解釋，還有相當部份來自基金經理人的選股策略(Alpha)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795BFE6D" w14:textId="03A2FCFF" w:rsidR="007B4F13" w:rsidRDefault="005529BE" w:rsidP="00276C69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923檔跨國投資股票型基金8月平均報酬率2.45%，與MSCI世界指數(2.7%)相近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大中華區(全部幣別7.97%，以下稱全；台幣</w:t>
      </w:r>
      <w:r w:rsidR="000C155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0C155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2%，以下稱台)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亞洲(全6.57%，台5.22%)是表現最佳的子類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產業類ETF(3.26%)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主動式ETF(3.41%)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新興市場(全3.03%，台1.58%)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中國大陸A股(全3.03%，台2.09%)次之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美國(1.89%)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日本(1.39%)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其他單一國家/市場(全2.30%，台0.75%)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全球一般股票型(全1.</w:t>
      </w:r>
      <w:r w:rsidR="000C155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5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7%，台0.56%)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全球資源型(2.16%)亦為正報酬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6至8月過去3個月跨國投資股票型基金平均報酬率-3.74%，遠低於MSCI世界指數(2.01%)，且只有三成左右基金為正報酬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全球資源型(-6.71%)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亞洲(全-6.62%，台-6.02%)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大中華區(全-8.58%，台</w:t>
      </w:r>
      <w:r w:rsidR="007B4F13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  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-7.90%)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美國(-7.99%)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中國大陸A股(全-5.91%，台-5.02%)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主動式ETF(-7.88%)損失皆超過5%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歐洲(3.75%)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其他單一國家/市場(全3.02%，台3.21%)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區域型一般型ETF(4.80%)</w:t>
      </w:r>
      <w:r w:rsidR="009F2C3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區域型指數</w:t>
      </w:r>
      <w:r w:rsidR="00B20A2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型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非ETF(4.70%)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日本一般型ETF(4.81%)是少數正報酬的子類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從今年初到8月底跨國投資股票整體表現不錯，平均報酬率達17.29%，優於MSCI世界指數(14.61%)，超過8成基金為正報酬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亞洲(全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43.79%，台44.65%)表現最佳，主動式ETF(31.06%)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產業類ETF(30.63%)</w:t>
      </w:r>
      <w:r w:rsidR="00B30D5E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日本一般型ETF(27.11%)</w:t>
      </w:r>
      <w:r w:rsidR="00B30D5E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日本股票(25.96%)</w:t>
      </w:r>
      <w:r w:rsidR="00B30D5E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大中華區(全26.46%，台28.20%)表現亦佳</w:t>
      </w:r>
      <w:r w:rsidR="00B30D5E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全球一般股票型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 w:rsidR="00B30D5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18.03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 w:rsidR="007B4F13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17.62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="00881472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881472" w:rsidRPr="00881472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全球資源型(16.08%)、區域型新興市場(全19.33%，台16.62%)</w:t>
      </w:r>
      <w:r w:rsidR="00881472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和</w:t>
      </w:r>
      <w:r w:rsidR="00881472" w:rsidRPr="00881472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區域型一般型ETF(19.38%)</w:t>
      </w:r>
      <w:r w:rsidR="007B4F13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報酬率也不錯</w:t>
      </w:r>
      <w:r w:rsidR="007B4F13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0280E344" w14:textId="1EB79BD4" w:rsidR="0070001D" w:rsidRDefault="007B4F13" w:rsidP="00276C69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中東衝突推升能源價格，加上美國聯準會主席華許在Jackson Hole的全球央行會議重申控制通膨的立場，使市場重新提高升息預期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債市壓力並不限於美國，法國長債殖利率升至2008年以來高點，日本公債殖利率亦攀升至數十年高位，全球長天期債券正同時承受通膨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財政赤字與供給增加的壓力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８月投資等級債基金(除新興市場外)各子類平均報酬均為負數，例如全球投資等級債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-0.09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  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-1.07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="005529BE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美國投資等級債(-0.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22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短期型投資等級債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-0.32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-1.25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目標到期投資等級債(全-0.11%，台-1.28%)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因為8月台幣兌美元升值1.98%，台幣級別報酬率明顯低於原幣級別，新興市場投資等級債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原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幣級別有些微正報酬，但台幣級別就是負報酬了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非投資等級債大體上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原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幣級別有些微正報酬，台幣級別則為負報酬，如全球非投資等級債(全0.31%，台-0.51%)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新興市場非投資等級債(全0.44%，台-0.58%)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亞洲非投資等級債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0.39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-0.1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5</w:t>
      </w:r>
      <w:r w:rsidR="005529BE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大部分為台幣計價的一般型債券ETF平均報酬率-1.09%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6至8月債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券型基金績效非投資等級債優於投資等級債，而投資等級債中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短期債又優於長期債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從年初到８月底基本上情況類似，全球投資等級債(全-0.75%，台-0.33%)</w:t>
      </w:r>
      <w:r w:rsidR="005529BE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美國投資等級債(-1.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74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亞洲新興市場投資等級債(全-1.74%，台-1.46%)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一般債券型ETF(-0.96%)為負報酬，短期型投資等級債(全1.21%，台1.43%)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目標到期投資等級債(全2.20%，台2.60%)為正報酬</w:t>
      </w:r>
      <w:r w:rsidR="0070001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全球非投資等級債(全1.20%，台1.66%)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新興市場非投資等級債(全3.53%，台3.97%)</w:t>
      </w:r>
      <w:r w:rsidR="0070001D"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亞洲非投資等級債(全2.66%，台2.8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9</w:t>
      </w:r>
      <w:r w:rsidR="0070001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%)則有相對較佳的正報酬</w:t>
      </w:r>
      <w:r w:rsidR="0070001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</w:p>
    <w:p w14:paraId="70C9278C" w14:textId="77777777" w:rsidR="002544F8" w:rsidRDefault="0070001D" w:rsidP="007919CD">
      <w:pPr>
        <w:spacing w:beforeLines="50" w:before="180" w:afterLines="50" w:after="180"/>
        <w:ind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平衡型及多重資產型基金8月以投資國內平衡型(16.34%)一枝獨秀，其他地區大多為2%以內的正報酬，如全球平衡型(全1.41%，台0.58%)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亞洲平衡型(全1.9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7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%，台1.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51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多重資產型(全1.6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%，台0.9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6至8月則有不少子類出現負報酬，如全球平衡型(全    -3.78%，台-3.28%)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亞洲平衡型(全-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4.96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%，台-5.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07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中國大陸平衡型(全-6.50%，台-5.78%)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多重資產型(全-2.0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9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%，台-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2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.</w:t>
      </w:r>
      <w:r w:rsidR="00A347A1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00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年初到8月底大部分子類繳出好成績，其中尤以投資國內平衡型(63.32%)最佳，亞洲平衡型(全30.</w:t>
      </w:r>
      <w:r w:rsidR="003E3B29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33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%，台35.</w:t>
      </w:r>
      <w:r w:rsidR="003E3B29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4%)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平衡型ETF(24.87%)次佳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全球平衡型(全11.96%，台12.97%)</w:t>
      </w:r>
      <w:r w:rsidRPr="005B62A5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、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多重資產型(全10.9</w:t>
      </w:r>
      <w:r w:rsidR="003E3B29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%，台13.1</w:t>
      </w:r>
      <w:r w:rsidR="003E3B29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3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%)亦有10%以上的報酬率</w:t>
      </w:r>
      <w:r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不動產證券化基金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-3.40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-4.17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8月份有較大損失，但年初至8月底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(全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lastRenderedPageBreak/>
        <w:t>4.24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%，台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6.16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%)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則尚稱穩健</w:t>
      </w:r>
      <w:r w:rsidR="007919CD" w:rsidRPr="00937B74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。</w:t>
      </w:r>
      <w:r w:rsidR="007919CD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                     </w:t>
      </w:r>
    </w:p>
    <w:p w14:paraId="489FC200" w14:textId="4579E814" w:rsidR="002205E0" w:rsidRPr="003410A0" w:rsidRDefault="007919CD" w:rsidP="002544F8">
      <w:pPr>
        <w:spacing w:beforeLines="50" w:before="180" w:afterLines="50" w:after="180"/>
        <w:ind w:firstLineChars="200" w:firstLine="560"/>
        <w:jc w:val="right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 xml:space="preserve"> </w:t>
      </w:r>
      <w:r w:rsidRPr="002205E0">
        <w:rPr>
          <w:rFonts w:ascii="微軟正黑體" w:eastAsia="微軟正黑體" w:hAnsi="微軟正黑體" w:hint="eastAsia"/>
          <w:bCs/>
          <w:color w:val="000000" w:themeColor="text1"/>
          <w:szCs w:val="24"/>
        </w:rPr>
        <w:t>2026/</w:t>
      </w:r>
      <w:r>
        <w:rPr>
          <w:rFonts w:ascii="微軟正黑體" w:eastAsia="微軟正黑體" w:hAnsi="微軟正黑體" w:hint="eastAsia"/>
          <w:bCs/>
          <w:color w:val="000000" w:themeColor="text1"/>
          <w:szCs w:val="24"/>
        </w:rPr>
        <w:t>9</w:t>
      </w:r>
      <w:r w:rsidRPr="002205E0">
        <w:rPr>
          <w:rFonts w:ascii="微軟正黑體" w:eastAsia="微軟正黑體" w:hAnsi="微軟正黑體" w:hint="eastAsia"/>
          <w:bCs/>
          <w:color w:val="000000" w:themeColor="text1"/>
          <w:szCs w:val="24"/>
        </w:rPr>
        <w:t>/</w:t>
      </w:r>
      <w:r>
        <w:rPr>
          <w:rFonts w:ascii="微軟正黑體" w:eastAsia="微軟正黑體" w:hAnsi="微軟正黑體" w:hint="eastAsia"/>
          <w:bCs/>
          <w:color w:val="000000" w:themeColor="text1"/>
          <w:szCs w:val="24"/>
        </w:rPr>
        <w:t>7</w:t>
      </w:r>
    </w:p>
    <w:sectPr w:rsidR="002205E0" w:rsidRPr="003410A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3219A" w14:textId="77777777" w:rsidR="00AA2354" w:rsidRDefault="00AA2354" w:rsidP="001F48D9">
      <w:r>
        <w:separator/>
      </w:r>
    </w:p>
  </w:endnote>
  <w:endnote w:type="continuationSeparator" w:id="0">
    <w:p w14:paraId="226A4788" w14:textId="77777777" w:rsidR="00AA2354" w:rsidRDefault="00AA2354" w:rsidP="001F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245893"/>
      <w:docPartObj>
        <w:docPartGallery w:val="Page Numbers (Bottom of Page)"/>
        <w:docPartUnique/>
      </w:docPartObj>
    </w:sdtPr>
    <w:sdtContent>
      <w:p w14:paraId="344F9298" w14:textId="00DB9FE5" w:rsidR="004C1772" w:rsidRDefault="004C17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36978">
          <w:rPr>
            <w:noProof/>
            <w:lang w:val="zh-TW"/>
          </w:rPr>
          <w:t>1</w:t>
        </w:r>
        <w:r>
          <w:fldChar w:fldCharType="end"/>
        </w:r>
      </w:p>
    </w:sdtContent>
  </w:sdt>
  <w:p w14:paraId="6BB7A9B5" w14:textId="77777777" w:rsidR="004C1772" w:rsidRDefault="004C17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7665E" w14:textId="77777777" w:rsidR="00AA2354" w:rsidRDefault="00AA2354" w:rsidP="001F48D9">
      <w:r>
        <w:separator/>
      </w:r>
    </w:p>
  </w:footnote>
  <w:footnote w:type="continuationSeparator" w:id="0">
    <w:p w14:paraId="165C5E10" w14:textId="77777777" w:rsidR="00AA2354" w:rsidRDefault="00AA2354" w:rsidP="001F4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90F"/>
    <w:rsid w:val="0000261C"/>
    <w:rsid w:val="000115DB"/>
    <w:rsid w:val="000170D5"/>
    <w:rsid w:val="00020AFC"/>
    <w:rsid w:val="00021461"/>
    <w:rsid w:val="000223D6"/>
    <w:rsid w:val="00023381"/>
    <w:rsid w:val="00027F9A"/>
    <w:rsid w:val="000334A8"/>
    <w:rsid w:val="000341C7"/>
    <w:rsid w:val="00034F57"/>
    <w:rsid w:val="0004150D"/>
    <w:rsid w:val="000442F4"/>
    <w:rsid w:val="000464EE"/>
    <w:rsid w:val="00046DBC"/>
    <w:rsid w:val="00047338"/>
    <w:rsid w:val="00047C66"/>
    <w:rsid w:val="0005159C"/>
    <w:rsid w:val="000578C1"/>
    <w:rsid w:val="00065475"/>
    <w:rsid w:val="00066730"/>
    <w:rsid w:val="000714C4"/>
    <w:rsid w:val="0007196B"/>
    <w:rsid w:val="00074B64"/>
    <w:rsid w:val="00075D5D"/>
    <w:rsid w:val="00076730"/>
    <w:rsid w:val="0008086D"/>
    <w:rsid w:val="00080F13"/>
    <w:rsid w:val="000949C2"/>
    <w:rsid w:val="00094B59"/>
    <w:rsid w:val="00095A2A"/>
    <w:rsid w:val="000A3568"/>
    <w:rsid w:val="000A5F9D"/>
    <w:rsid w:val="000B100A"/>
    <w:rsid w:val="000B10BC"/>
    <w:rsid w:val="000C0889"/>
    <w:rsid w:val="000C1556"/>
    <w:rsid w:val="000C3836"/>
    <w:rsid w:val="000D7869"/>
    <w:rsid w:val="000E07CB"/>
    <w:rsid w:val="000F4753"/>
    <w:rsid w:val="00100C2C"/>
    <w:rsid w:val="00101B38"/>
    <w:rsid w:val="00103440"/>
    <w:rsid w:val="001038AE"/>
    <w:rsid w:val="00104800"/>
    <w:rsid w:val="001056BD"/>
    <w:rsid w:val="001242E7"/>
    <w:rsid w:val="00127156"/>
    <w:rsid w:val="00127788"/>
    <w:rsid w:val="0013140A"/>
    <w:rsid w:val="00132722"/>
    <w:rsid w:val="00144236"/>
    <w:rsid w:val="0015798F"/>
    <w:rsid w:val="00161C55"/>
    <w:rsid w:val="0016307E"/>
    <w:rsid w:val="00163D81"/>
    <w:rsid w:val="0017005A"/>
    <w:rsid w:val="00171BF2"/>
    <w:rsid w:val="00190825"/>
    <w:rsid w:val="00197681"/>
    <w:rsid w:val="001A546D"/>
    <w:rsid w:val="001B2B40"/>
    <w:rsid w:val="001B31E6"/>
    <w:rsid w:val="001B56DD"/>
    <w:rsid w:val="001B5788"/>
    <w:rsid w:val="001D180A"/>
    <w:rsid w:val="001D23EC"/>
    <w:rsid w:val="001D3B0A"/>
    <w:rsid w:val="001D59F5"/>
    <w:rsid w:val="001E4827"/>
    <w:rsid w:val="001E74E7"/>
    <w:rsid w:val="001F2AD7"/>
    <w:rsid w:val="001F37F9"/>
    <w:rsid w:val="001F48D9"/>
    <w:rsid w:val="001F5897"/>
    <w:rsid w:val="001F6F03"/>
    <w:rsid w:val="00201B0D"/>
    <w:rsid w:val="00202540"/>
    <w:rsid w:val="00210D64"/>
    <w:rsid w:val="00211822"/>
    <w:rsid w:val="002152EC"/>
    <w:rsid w:val="0021605E"/>
    <w:rsid w:val="0021693B"/>
    <w:rsid w:val="0021741B"/>
    <w:rsid w:val="002205E0"/>
    <w:rsid w:val="002219E4"/>
    <w:rsid w:val="002220BF"/>
    <w:rsid w:val="002312C5"/>
    <w:rsid w:val="00231B46"/>
    <w:rsid w:val="00241DE8"/>
    <w:rsid w:val="00243651"/>
    <w:rsid w:val="00244478"/>
    <w:rsid w:val="002469EF"/>
    <w:rsid w:val="00247EF3"/>
    <w:rsid w:val="00253980"/>
    <w:rsid w:val="002544F8"/>
    <w:rsid w:val="0025758C"/>
    <w:rsid w:val="00261B1D"/>
    <w:rsid w:val="002639BC"/>
    <w:rsid w:val="00266E7B"/>
    <w:rsid w:val="002752A2"/>
    <w:rsid w:val="002756C8"/>
    <w:rsid w:val="00276C69"/>
    <w:rsid w:val="00282B0C"/>
    <w:rsid w:val="0029599F"/>
    <w:rsid w:val="002A19F5"/>
    <w:rsid w:val="002A33B9"/>
    <w:rsid w:val="002B04E7"/>
    <w:rsid w:val="002B7FE2"/>
    <w:rsid w:val="002C1B11"/>
    <w:rsid w:val="002C3175"/>
    <w:rsid w:val="002C608A"/>
    <w:rsid w:val="002D4CF5"/>
    <w:rsid w:val="002E2AC2"/>
    <w:rsid w:val="002E6173"/>
    <w:rsid w:val="002F07C4"/>
    <w:rsid w:val="002F27AF"/>
    <w:rsid w:val="0030081E"/>
    <w:rsid w:val="003027CE"/>
    <w:rsid w:val="00305A52"/>
    <w:rsid w:val="00306849"/>
    <w:rsid w:val="00307C9D"/>
    <w:rsid w:val="0031040E"/>
    <w:rsid w:val="00310C6C"/>
    <w:rsid w:val="00310C97"/>
    <w:rsid w:val="00312A01"/>
    <w:rsid w:val="00316BF2"/>
    <w:rsid w:val="00316D79"/>
    <w:rsid w:val="003226FC"/>
    <w:rsid w:val="0033154F"/>
    <w:rsid w:val="00331AA2"/>
    <w:rsid w:val="003357FD"/>
    <w:rsid w:val="00335A05"/>
    <w:rsid w:val="0033792A"/>
    <w:rsid w:val="0034020D"/>
    <w:rsid w:val="003410A0"/>
    <w:rsid w:val="003462DB"/>
    <w:rsid w:val="00350516"/>
    <w:rsid w:val="00353A95"/>
    <w:rsid w:val="00356E10"/>
    <w:rsid w:val="003608B0"/>
    <w:rsid w:val="00373A3D"/>
    <w:rsid w:val="00385CCC"/>
    <w:rsid w:val="00386D1C"/>
    <w:rsid w:val="00387B69"/>
    <w:rsid w:val="00392E43"/>
    <w:rsid w:val="00393F35"/>
    <w:rsid w:val="003A13F3"/>
    <w:rsid w:val="003A2D0B"/>
    <w:rsid w:val="003A3F11"/>
    <w:rsid w:val="003A4515"/>
    <w:rsid w:val="003A65BE"/>
    <w:rsid w:val="003B2314"/>
    <w:rsid w:val="003B3F36"/>
    <w:rsid w:val="003B7182"/>
    <w:rsid w:val="003C0B66"/>
    <w:rsid w:val="003D74E8"/>
    <w:rsid w:val="003E3B29"/>
    <w:rsid w:val="003F0962"/>
    <w:rsid w:val="003F3CA9"/>
    <w:rsid w:val="00400510"/>
    <w:rsid w:val="00401260"/>
    <w:rsid w:val="00401A0F"/>
    <w:rsid w:val="0040234C"/>
    <w:rsid w:val="00404324"/>
    <w:rsid w:val="00411B46"/>
    <w:rsid w:val="004157DC"/>
    <w:rsid w:val="00417751"/>
    <w:rsid w:val="00422F62"/>
    <w:rsid w:val="00424DC7"/>
    <w:rsid w:val="00425F9D"/>
    <w:rsid w:val="00426BAC"/>
    <w:rsid w:val="00434701"/>
    <w:rsid w:val="0043588F"/>
    <w:rsid w:val="00436978"/>
    <w:rsid w:val="00437F07"/>
    <w:rsid w:val="00447251"/>
    <w:rsid w:val="00447252"/>
    <w:rsid w:val="00447BAD"/>
    <w:rsid w:val="00451725"/>
    <w:rsid w:val="00454A1C"/>
    <w:rsid w:val="0046403A"/>
    <w:rsid w:val="00476F33"/>
    <w:rsid w:val="00477C9A"/>
    <w:rsid w:val="00481FB0"/>
    <w:rsid w:val="00487D29"/>
    <w:rsid w:val="0049184B"/>
    <w:rsid w:val="00491C31"/>
    <w:rsid w:val="004977E6"/>
    <w:rsid w:val="004A2003"/>
    <w:rsid w:val="004A2516"/>
    <w:rsid w:val="004B1341"/>
    <w:rsid w:val="004B162D"/>
    <w:rsid w:val="004B28E7"/>
    <w:rsid w:val="004B4E56"/>
    <w:rsid w:val="004B6960"/>
    <w:rsid w:val="004C1772"/>
    <w:rsid w:val="004C4B3F"/>
    <w:rsid w:val="004C53AA"/>
    <w:rsid w:val="004C632C"/>
    <w:rsid w:val="004C64F6"/>
    <w:rsid w:val="004D12C4"/>
    <w:rsid w:val="004E6BA8"/>
    <w:rsid w:val="004E6C6A"/>
    <w:rsid w:val="004E78C5"/>
    <w:rsid w:val="004F0B1F"/>
    <w:rsid w:val="00503715"/>
    <w:rsid w:val="00512403"/>
    <w:rsid w:val="0051364E"/>
    <w:rsid w:val="00522FA0"/>
    <w:rsid w:val="005231E0"/>
    <w:rsid w:val="00527EF9"/>
    <w:rsid w:val="00540790"/>
    <w:rsid w:val="00546E3D"/>
    <w:rsid w:val="005525B4"/>
    <w:rsid w:val="005529BE"/>
    <w:rsid w:val="005552DB"/>
    <w:rsid w:val="00555ABF"/>
    <w:rsid w:val="005A06A8"/>
    <w:rsid w:val="005A311B"/>
    <w:rsid w:val="005A778F"/>
    <w:rsid w:val="005B1D01"/>
    <w:rsid w:val="005B62A5"/>
    <w:rsid w:val="005C1AA7"/>
    <w:rsid w:val="005C2319"/>
    <w:rsid w:val="005C4D47"/>
    <w:rsid w:val="005C521E"/>
    <w:rsid w:val="005D1127"/>
    <w:rsid w:val="005D2BF2"/>
    <w:rsid w:val="005D33F2"/>
    <w:rsid w:val="005D5841"/>
    <w:rsid w:val="005F1DBB"/>
    <w:rsid w:val="005F23B8"/>
    <w:rsid w:val="005F3457"/>
    <w:rsid w:val="005F7E5E"/>
    <w:rsid w:val="0060168B"/>
    <w:rsid w:val="00602939"/>
    <w:rsid w:val="0060475F"/>
    <w:rsid w:val="006159B2"/>
    <w:rsid w:val="00615E04"/>
    <w:rsid w:val="00616074"/>
    <w:rsid w:val="00621DCB"/>
    <w:rsid w:val="00627C29"/>
    <w:rsid w:val="006324B9"/>
    <w:rsid w:val="006404AC"/>
    <w:rsid w:val="006423BB"/>
    <w:rsid w:val="00642416"/>
    <w:rsid w:val="00642E09"/>
    <w:rsid w:val="006478C7"/>
    <w:rsid w:val="00647C43"/>
    <w:rsid w:val="00651AF6"/>
    <w:rsid w:val="006543C8"/>
    <w:rsid w:val="006549C0"/>
    <w:rsid w:val="00656402"/>
    <w:rsid w:val="00664793"/>
    <w:rsid w:val="006650CD"/>
    <w:rsid w:val="00672286"/>
    <w:rsid w:val="00677D52"/>
    <w:rsid w:val="00680333"/>
    <w:rsid w:val="0069063F"/>
    <w:rsid w:val="00690800"/>
    <w:rsid w:val="00690C2F"/>
    <w:rsid w:val="00692CDA"/>
    <w:rsid w:val="006A5C09"/>
    <w:rsid w:val="006B04E6"/>
    <w:rsid w:val="006C02C5"/>
    <w:rsid w:val="006C0491"/>
    <w:rsid w:val="006C06B2"/>
    <w:rsid w:val="006D2901"/>
    <w:rsid w:val="006D7128"/>
    <w:rsid w:val="006D766B"/>
    <w:rsid w:val="006D7788"/>
    <w:rsid w:val="006E236D"/>
    <w:rsid w:val="006F1406"/>
    <w:rsid w:val="006F1C9F"/>
    <w:rsid w:val="006F29A6"/>
    <w:rsid w:val="006F5009"/>
    <w:rsid w:val="0070001D"/>
    <w:rsid w:val="00701796"/>
    <w:rsid w:val="00701BBD"/>
    <w:rsid w:val="0070274C"/>
    <w:rsid w:val="00705349"/>
    <w:rsid w:val="00706BDC"/>
    <w:rsid w:val="0070738F"/>
    <w:rsid w:val="00707A1D"/>
    <w:rsid w:val="007138EC"/>
    <w:rsid w:val="0072270C"/>
    <w:rsid w:val="00723EA7"/>
    <w:rsid w:val="007248AC"/>
    <w:rsid w:val="00730CD8"/>
    <w:rsid w:val="007313DC"/>
    <w:rsid w:val="00735DDF"/>
    <w:rsid w:val="0073727D"/>
    <w:rsid w:val="00741CFF"/>
    <w:rsid w:val="00742A8B"/>
    <w:rsid w:val="00742DFF"/>
    <w:rsid w:val="00746C06"/>
    <w:rsid w:val="00747FCC"/>
    <w:rsid w:val="00751BA6"/>
    <w:rsid w:val="00751C47"/>
    <w:rsid w:val="00753501"/>
    <w:rsid w:val="00753834"/>
    <w:rsid w:val="00760401"/>
    <w:rsid w:val="00762C13"/>
    <w:rsid w:val="00771351"/>
    <w:rsid w:val="00774992"/>
    <w:rsid w:val="007754C4"/>
    <w:rsid w:val="0077688F"/>
    <w:rsid w:val="00776B10"/>
    <w:rsid w:val="00777A28"/>
    <w:rsid w:val="007833B0"/>
    <w:rsid w:val="007844C4"/>
    <w:rsid w:val="007870D2"/>
    <w:rsid w:val="007919CD"/>
    <w:rsid w:val="007931AF"/>
    <w:rsid w:val="007A0A60"/>
    <w:rsid w:val="007A19F8"/>
    <w:rsid w:val="007A3FD0"/>
    <w:rsid w:val="007B2E40"/>
    <w:rsid w:val="007B378D"/>
    <w:rsid w:val="007B43FA"/>
    <w:rsid w:val="007B4F13"/>
    <w:rsid w:val="007B5088"/>
    <w:rsid w:val="007B7BD9"/>
    <w:rsid w:val="007C3136"/>
    <w:rsid w:val="007C5AD5"/>
    <w:rsid w:val="007D028E"/>
    <w:rsid w:val="007D45C4"/>
    <w:rsid w:val="007D4A0B"/>
    <w:rsid w:val="007D734E"/>
    <w:rsid w:val="007E1E2E"/>
    <w:rsid w:val="007E20BB"/>
    <w:rsid w:val="007E3BEA"/>
    <w:rsid w:val="007E6C98"/>
    <w:rsid w:val="007F0D3D"/>
    <w:rsid w:val="00800A61"/>
    <w:rsid w:val="00803F95"/>
    <w:rsid w:val="00804C30"/>
    <w:rsid w:val="00805BEA"/>
    <w:rsid w:val="00805E9A"/>
    <w:rsid w:val="008106A5"/>
    <w:rsid w:val="00811DA5"/>
    <w:rsid w:val="00820680"/>
    <w:rsid w:val="00821819"/>
    <w:rsid w:val="00824236"/>
    <w:rsid w:val="0082602F"/>
    <w:rsid w:val="00826ED6"/>
    <w:rsid w:val="00835ECC"/>
    <w:rsid w:val="008447BB"/>
    <w:rsid w:val="00845DCF"/>
    <w:rsid w:val="008477C3"/>
    <w:rsid w:val="00860415"/>
    <w:rsid w:val="00863C74"/>
    <w:rsid w:val="0086581E"/>
    <w:rsid w:val="00865897"/>
    <w:rsid w:val="00871757"/>
    <w:rsid w:val="00871F74"/>
    <w:rsid w:val="0087671B"/>
    <w:rsid w:val="00880510"/>
    <w:rsid w:val="00881472"/>
    <w:rsid w:val="00883D02"/>
    <w:rsid w:val="008946D3"/>
    <w:rsid w:val="008A00EA"/>
    <w:rsid w:val="008A0766"/>
    <w:rsid w:val="008B639C"/>
    <w:rsid w:val="008C243B"/>
    <w:rsid w:val="008C6C20"/>
    <w:rsid w:val="008F018E"/>
    <w:rsid w:val="008F19A4"/>
    <w:rsid w:val="008F1AC8"/>
    <w:rsid w:val="008F316B"/>
    <w:rsid w:val="009263B4"/>
    <w:rsid w:val="00930CB5"/>
    <w:rsid w:val="00934777"/>
    <w:rsid w:val="0093639B"/>
    <w:rsid w:val="00936607"/>
    <w:rsid w:val="00937B74"/>
    <w:rsid w:val="00943457"/>
    <w:rsid w:val="00945CB8"/>
    <w:rsid w:val="00952307"/>
    <w:rsid w:val="00952BD3"/>
    <w:rsid w:val="009544BF"/>
    <w:rsid w:val="00954C81"/>
    <w:rsid w:val="00964690"/>
    <w:rsid w:val="00972F46"/>
    <w:rsid w:val="00975993"/>
    <w:rsid w:val="00984550"/>
    <w:rsid w:val="0098691D"/>
    <w:rsid w:val="0099362C"/>
    <w:rsid w:val="00994864"/>
    <w:rsid w:val="009A0DC3"/>
    <w:rsid w:val="009A50B3"/>
    <w:rsid w:val="009A542A"/>
    <w:rsid w:val="009B6BE4"/>
    <w:rsid w:val="009C3F3A"/>
    <w:rsid w:val="009C617D"/>
    <w:rsid w:val="009C7BC5"/>
    <w:rsid w:val="009C7FE2"/>
    <w:rsid w:val="009D3B2D"/>
    <w:rsid w:val="009D6903"/>
    <w:rsid w:val="009E56E7"/>
    <w:rsid w:val="009F149E"/>
    <w:rsid w:val="009F1B62"/>
    <w:rsid w:val="009F2C3D"/>
    <w:rsid w:val="00A04AF5"/>
    <w:rsid w:val="00A04DFF"/>
    <w:rsid w:val="00A056A2"/>
    <w:rsid w:val="00A07761"/>
    <w:rsid w:val="00A147C4"/>
    <w:rsid w:val="00A1589E"/>
    <w:rsid w:val="00A30E23"/>
    <w:rsid w:val="00A31DAC"/>
    <w:rsid w:val="00A33BA3"/>
    <w:rsid w:val="00A33D1C"/>
    <w:rsid w:val="00A347A1"/>
    <w:rsid w:val="00A35EB5"/>
    <w:rsid w:val="00A36B1D"/>
    <w:rsid w:val="00A46206"/>
    <w:rsid w:val="00A524F9"/>
    <w:rsid w:val="00A52990"/>
    <w:rsid w:val="00A53BF3"/>
    <w:rsid w:val="00A555E8"/>
    <w:rsid w:val="00A5636C"/>
    <w:rsid w:val="00A6056C"/>
    <w:rsid w:val="00A61643"/>
    <w:rsid w:val="00A62282"/>
    <w:rsid w:val="00A6512B"/>
    <w:rsid w:val="00A667C9"/>
    <w:rsid w:val="00A66A41"/>
    <w:rsid w:val="00A70485"/>
    <w:rsid w:val="00A74F41"/>
    <w:rsid w:val="00A81D42"/>
    <w:rsid w:val="00A83350"/>
    <w:rsid w:val="00A84E41"/>
    <w:rsid w:val="00A85BF5"/>
    <w:rsid w:val="00A87A67"/>
    <w:rsid w:val="00A91B76"/>
    <w:rsid w:val="00A9324F"/>
    <w:rsid w:val="00A95F7A"/>
    <w:rsid w:val="00A97A2C"/>
    <w:rsid w:val="00AA1EA7"/>
    <w:rsid w:val="00AA2354"/>
    <w:rsid w:val="00AA7D07"/>
    <w:rsid w:val="00AB34B6"/>
    <w:rsid w:val="00AB6BDB"/>
    <w:rsid w:val="00AC7F0A"/>
    <w:rsid w:val="00AD3214"/>
    <w:rsid w:val="00AD648C"/>
    <w:rsid w:val="00AE0F5B"/>
    <w:rsid w:val="00AE1DCC"/>
    <w:rsid w:val="00AF07E2"/>
    <w:rsid w:val="00AF5FEA"/>
    <w:rsid w:val="00B007A8"/>
    <w:rsid w:val="00B01C0E"/>
    <w:rsid w:val="00B03363"/>
    <w:rsid w:val="00B11B4F"/>
    <w:rsid w:val="00B20A2A"/>
    <w:rsid w:val="00B2541A"/>
    <w:rsid w:val="00B25580"/>
    <w:rsid w:val="00B30593"/>
    <w:rsid w:val="00B30D5E"/>
    <w:rsid w:val="00B33D0A"/>
    <w:rsid w:val="00B372E4"/>
    <w:rsid w:val="00B42E38"/>
    <w:rsid w:val="00B4559B"/>
    <w:rsid w:val="00B51024"/>
    <w:rsid w:val="00B52F08"/>
    <w:rsid w:val="00B536DB"/>
    <w:rsid w:val="00B6218E"/>
    <w:rsid w:val="00B6323C"/>
    <w:rsid w:val="00B66F77"/>
    <w:rsid w:val="00B7013C"/>
    <w:rsid w:val="00B70D48"/>
    <w:rsid w:val="00B86741"/>
    <w:rsid w:val="00B90DB1"/>
    <w:rsid w:val="00B92D37"/>
    <w:rsid w:val="00BA02E5"/>
    <w:rsid w:val="00BA3935"/>
    <w:rsid w:val="00BA5F41"/>
    <w:rsid w:val="00BB0779"/>
    <w:rsid w:val="00BB1179"/>
    <w:rsid w:val="00BB1839"/>
    <w:rsid w:val="00BC21DB"/>
    <w:rsid w:val="00BD098E"/>
    <w:rsid w:val="00BD11E2"/>
    <w:rsid w:val="00BE1024"/>
    <w:rsid w:val="00BE1247"/>
    <w:rsid w:val="00BE5F52"/>
    <w:rsid w:val="00BE67AD"/>
    <w:rsid w:val="00BE6857"/>
    <w:rsid w:val="00BF1343"/>
    <w:rsid w:val="00BF16DA"/>
    <w:rsid w:val="00BF2678"/>
    <w:rsid w:val="00BF5547"/>
    <w:rsid w:val="00BF610E"/>
    <w:rsid w:val="00C00F44"/>
    <w:rsid w:val="00C00F9C"/>
    <w:rsid w:val="00C12E7B"/>
    <w:rsid w:val="00C13F66"/>
    <w:rsid w:val="00C2434B"/>
    <w:rsid w:val="00C24842"/>
    <w:rsid w:val="00C26E6F"/>
    <w:rsid w:val="00C26F5B"/>
    <w:rsid w:val="00C27942"/>
    <w:rsid w:val="00C27D34"/>
    <w:rsid w:val="00C32BCB"/>
    <w:rsid w:val="00C3607F"/>
    <w:rsid w:val="00C45B32"/>
    <w:rsid w:val="00C47E34"/>
    <w:rsid w:val="00C527E1"/>
    <w:rsid w:val="00C53D88"/>
    <w:rsid w:val="00C53EB6"/>
    <w:rsid w:val="00C6014A"/>
    <w:rsid w:val="00C60695"/>
    <w:rsid w:val="00C60E46"/>
    <w:rsid w:val="00C62771"/>
    <w:rsid w:val="00C64424"/>
    <w:rsid w:val="00C708A8"/>
    <w:rsid w:val="00C71C9A"/>
    <w:rsid w:val="00C7398F"/>
    <w:rsid w:val="00C763AD"/>
    <w:rsid w:val="00C779F4"/>
    <w:rsid w:val="00C80890"/>
    <w:rsid w:val="00C8314D"/>
    <w:rsid w:val="00C84803"/>
    <w:rsid w:val="00C8726E"/>
    <w:rsid w:val="00C87BC3"/>
    <w:rsid w:val="00C9123C"/>
    <w:rsid w:val="00C93EDB"/>
    <w:rsid w:val="00C96BC5"/>
    <w:rsid w:val="00CA1858"/>
    <w:rsid w:val="00CA2997"/>
    <w:rsid w:val="00CB0375"/>
    <w:rsid w:val="00CB1EF5"/>
    <w:rsid w:val="00CB66D6"/>
    <w:rsid w:val="00CC151D"/>
    <w:rsid w:val="00CC32EF"/>
    <w:rsid w:val="00CC40A1"/>
    <w:rsid w:val="00CC55CB"/>
    <w:rsid w:val="00CD2085"/>
    <w:rsid w:val="00CD2F9F"/>
    <w:rsid w:val="00CD7488"/>
    <w:rsid w:val="00CD765B"/>
    <w:rsid w:val="00CE167B"/>
    <w:rsid w:val="00CE6268"/>
    <w:rsid w:val="00D01899"/>
    <w:rsid w:val="00D07408"/>
    <w:rsid w:val="00D107DE"/>
    <w:rsid w:val="00D140EA"/>
    <w:rsid w:val="00D257DE"/>
    <w:rsid w:val="00D26B24"/>
    <w:rsid w:val="00D32A3C"/>
    <w:rsid w:val="00D32ABB"/>
    <w:rsid w:val="00D3558E"/>
    <w:rsid w:val="00D3586C"/>
    <w:rsid w:val="00D377F7"/>
    <w:rsid w:val="00D37ED9"/>
    <w:rsid w:val="00D37F0E"/>
    <w:rsid w:val="00D40967"/>
    <w:rsid w:val="00D409C0"/>
    <w:rsid w:val="00D503E5"/>
    <w:rsid w:val="00D50B5F"/>
    <w:rsid w:val="00D5336B"/>
    <w:rsid w:val="00D6390F"/>
    <w:rsid w:val="00D6432B"/>
    <w:rsid w:val="00D64C9B"/>
    <w:rsid w:val="00D65B6C"/>
    <w:rsid w:val="00D66611"/>
    <w:rsid w:val="00D67409"/>
    <w:rsid w:val="00D7415C"/>
    <w:rsid w:val="00D77187"/>
    <w:rsid w:val="00D83B18"/>
    <w:rsid w:val="00D84C08"/>
    <w:rsid w:val="00D84C13"/>
    <w:rsid w:val="00D924C1"/>
    <w:rsid w:val="00D93DB3"/>
    <w:rsid w:val="00D93EF1"/>
    <w:rsid w:val="00D944BE"/>
    <w:rsid w:val="00DA2DA8"/>
    <w:rsid w:val="00DA3C64"/>
    <w:rsid w:val="00DA3D2A"/>
    <w:rsid w:val="00DA66C3"/>
    <w:rsid w:val="00DB20E7"/>
    <w:rsid w:val="00DB4B2B"/>
    <w:rsid w:val="00DB6200"/>
    <w:rsid w:val="00DB72F2"/>
    <w:rsid w:val="00DB792A"/>
    <w:rsid w:val="00DB7B63"/>
    <w:rsid w:val="00DC447E"/>
    <w:rsid w:val="00DD08D2"/>
    <w:rsid w:val="00DD121B"/>
    <w:rsid w:val="00DD2007"/>
    <w:rsid w:val="00DD4BD2"/>
    <w:rsid w:val="00DD7CBD"/>
    <w:rsid w:val="00DE3476"/>
    <w:rsid w:val="00DF16DB"/>
    <w:rsid w:val="00DF7888"/>
    <w:rsid w:val="00E03F34"/>
    <w:rsid w:val="00E044FF"/>
    <w:rsid w:val="00E14491"/>
    <w:rsid w:val="00E1557E"/>
    <w:rsid w:val="00E2405B"/>
    <w:rsid w:val="00E30CAE"/>
    <w:rsid w:val="00E316AE"/>
    <w:rsid w:val="00E322BF"/>
    <w:rsid w:val="00E323EC"/>
    <w:rsid w:val="00E33850"/>
    <w:rsid w:val="00E33ED3"/>
    <w:rsid w:val="00E36340"/>
    <w:rsid w:val="00E41832"/>
    <w:rsid w:val="00E65515"/>
    <w:rsid w:val="00E72CCA"/>
    <w:rsid w:val="00E75526"/>
    <w:rsid w:val="00E838E2"/>
    <w:rsid w:val="00E84634"/>
    <w:rsid w:val="00E90FD3"/>
    <w:rsid w:val="00E922C7"/>
    <w:rsid w:val="00E94A2F"/>
    <w:rsid w:val="00E959B8"/>
    <w:rsid w:val="00E962E4"/>
    <w:rsid w:val="00E97B28"/>
    <w:rsid w:val="00EA0AF9"/>
    <w:rsid w:val="00EA1B12"/>
    <w:rsid w:val="00EA4432"/>
    <w:rsid w:val="00EA4E0E"/>
    <w:rsid w:val="00EB6775"/>
    <w:rsid w:val="00EB6D6D"/>
    <w:rsid w:val="00EC34C5"/>
    <w:rsid w:val="00EC57A4"/>
    <w:rsid w:val="00EC5EFB"/>
    <w:rsid w:val="00ED750E"/>
    <w:rsid w:val="00EF1876"/>
    <w:rsid w:val="00EF26AA"/>
    <w:rsid w:val="00EF711A"/>
    <w:rsid w:val="00F06F12"/>
    <w:rsid w:val="00F1008D"/>
    <w:rsid w:val="00F117CC"/>
    <w:rsid w:val="00F15121"/>
    <w:rsid w:val="00F26415"/>
    <w:rsid w:val="00F277B9"/>
    <w:rsid w:val="00F35930"/>
    <w:rsid w:val="00F40854"/>
    <w:rsid w:val="00F431C0"/>
    <w:rsid w:val="00F4364E"/>
    <w:rsid w:val="00F50D98"/>
    <w:rsid w:val="00F513EE"/>
    <w:rsid w:val="00F5528E"/>
    <w:rsid w:val="00F57AA2"/>
    <w:rsid w:val="00F60F66"/>
    <w:rsid w:val="00F6250C"/>
    <w:rsid w:val="00F67702"/>
    <w:rsid w:val="00F802F6"/>
    <w:rsid w:val="00F81A97"/>
    <w:rsid w:val="00F950FF"/>
    <w:rsid w:val="00F9717F"/>
    <w:rsid w:val="00FA1BBA"/>
    <w:rsid w:val="00FA20E5"/>
    <w:rsid w:val="00FA6AAE"/>
    <w:rsid w:val="00FA7DCB"/>
    <w:rsid w:val="00FB25C2"/>
    <w:rsid w:val="00FB2A85"/>
    <w:rsid w:val="00FB5550"/>
    <w:rsid w:val="00FC1135"/>
    <w:rsid w:val="00FC3DFB"/>
    <w:rsid w:val="00FC7C6C"/>
    <w:rsid w:val="00FD7967"/>
    <w:rsid w:val="00FE0A73"/>
    <w:rsid w:val="00FE1173"/>
    <w:rsid w:val="00FE2CBC"/>
    <w:rsid w:val="00FE308A"/>
    <w:rsid w:val="00FE632C"/>
    <w:rsid w:val="00FE6346"/>
    <w:rsid w:val="00FF13D3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DBA2C"/>
  <w15:chartTrackingRefBased/>
  <w15:docId w15:val="{08F81483-40BE-4175-B489-8122F166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8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F48D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48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48D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65B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65B6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7C3136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7C313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C3136"/>
    <w:rPr>
      <w:vertAlign w:val="superscript"/>
    </w:rPr>
  </w:style>
  <w:style w:type="paragraph" w:styleId="ac">
    <w:name w:val="Date"/>
    <w:basedOn w:val="a"/>
    <w:next w:val="a"/>
    <w:link w:val="ad"/>
    <w:uiPriority w:val="99"/>
    <w:semiHidden/>
    <w:unhideWhenUsed/>
    <w:rsid w:val="00C96BC5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C96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8C5F0-DB0C-4481-A25D-ED33CAA1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6</Pages>
  <Words>494</Words>
  <Characters>2817</Characters>
  <Application>Microsoft Office Word</Application>
  <DocSecurity>0</DocSecurity>
  <Lines>23</Lines>
  <Paragraphs>6</Paragraphs>
  <ScaleCrop>false</ScaleCrop>
  <Company>Toshiba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</dc:creator>
  <cp:keywords/>
  <dc:description/>
  <cp:lastModifiedBy>邱顯比</cp:lastModifiedBy>
  <cp:revision>151</cp:revision>
  <cp:lastPrinted>2026-09-04T05:40:00Z</cp:lastPrinted>
  <dcterms:created xsi:type="dcterms:W3CDTF">2024-11-08T01:38:00Z</dcterms:created>
  <dcterms:modified xsi:type="dcterms:W3CDTF">2026-09-07T08:44:00Z</dcterms:modified>
</cp:coreProperties>
</file>